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4D" w:rsidRPr="00EC1AAF" w:rsidRDefault="00F35989" w:rsidP="00DB494D">
      <w:pPr>
        <w:widowControl w:val="0"/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494D" w:rsidRPr="00EC1AAF">
        <w:rPr>
          <w:b/>
          <w:sz w:val="28"/>
          <w:szCs w:val="28"/>
        </w:rPr>
        <w:t>Приложение № 1</w:t>
      </w:r>
    </w:p>
    <w:p w:rsidR="001C1A3E" w:rsidRPr="00EC1AAF" w:rsidRDefault="001C1A3E" w:rsidP="001C1A3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C1AAF">
        <w:rPr>
          <w:rFonts w:eastAsia="Calibri"/>
          <w:b/>
          <w:sz w:val="28"/>
          <w:szCs w:val="28"/>
          <w:lang w:eastAsia="en-US"/>
        </w:rPr>
        <w:t>Описание объекта закупки</w:t>
      </w:r>
    </w:p>
    <w:p w:rsidR="001C1A3E" w:rsidRPr="00EC1AAF" w:rsidRDefault="001C1A3E" w:rsidP="001C1A3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66316" w:rsidRPr="00EC1AAF" w:rsidRDefault="00901076" w:rsidP="00DB494D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EC1AAF">
        <w:rPr>
          <w:sz w:val="28"/>
          <w:szCs w:val="28"/>
        </w:rPr>
        <w:t>Поставляемый товар должен быть новым не восстановленным, не бывшем в употреблении, не допускается поставка товара по восстановленным эксплуатационным свойствам моторных масел.</w:t>
      </w:r>
      <w:proofErr w:type="gramEnd"/>
      <w:r w:rsidRPr="00EC1AAF">
        <w:rPr>
          <w:sz w:val="28"/>
          <w:szCs w:val="28"/>
        </w:rPr>
        <w:t xml:space="preserve"> Поставляемый товар должен быть 2017 года выпуска (производства). Поставщик обеспечивает гарантийные сроки и обязательства в течение не ме</w:t>
      </w:r>
      <w:r w:rsidR="00821F31" w:rsidRPr="00EC1AAF">
        <w:rPr>
          <w:sz w:val="28"/>
          <w:szCs w:val="28"/>
        </w:rPr>
        <w:t>нее 12 месяцев со дня поставки.</w:t>
      </w:r>
    </w:p>
    <w:p w:rsidR="00901076" w:rsidRPr="00EC1AAF" w:rsidRDefault="00066316" w:rsidP="00DB494D">
      <w:pPr>
        <w:suppressAutoHyphens/>
        <w:ind w:firstLine="851"/>
        <w:jc w:val="both"/>
        <w:rPr>
          <w:sz w:val="28"/>
          <w:szCs w:val="28"/>
        </w:rPr>
      </w:pPr>
      <w:r w:rsidRPr="00EC1AAF">
        <w:rPr>
          <w:sz w:val="28"/>
          <w:szCs w:val="28"/>
        </w:rPr>
        <w:t xml:space="preserve">Качество поставляемого товара должно соответствовать </w:t>
      </w:r>
      <w:proofErr w:type="gramStart"/>
      <w:r w:rsidRPr="00EC1AAF">
        <w:rPr>
          <w:sz w:val="28"/>
          <w:szCs w:val="28"/>
        </w:rPr>
        <w:t>ТР</w:t>
      </w:r>
      <w:proofErr w:type="gramEnd"/>
      <w:r w:rsidRPr="00EC1AAF">
        <w:rPr>
          <w:sz w:val="28"/>
          <w:szCs w:val="28"/>
        </w:rPr>
        <w:t xml:space="preserve"> ТС 030/2012</w:t>
      </w:r>
      <w:r w:rsidR="00901076" w:rsidRPr="00EC1AAF">
        <w:rPr>
          <w:sz w:val="28"/>
          <w:szCs w:val="28"/>
        </w:rPr>
        <w:t xml:space="preserve"> </w:t>
      </w:r>
      <w:r w:rsidRPr="00EC1AAF">
        <w:rPr>
          <w:sz w:val="28"/>
          <w:szCs w:val="28"/>
        </w:rPr>
        <w:t>«</w:t>
      </w:r>
      <w:r w:rsidR="00901076" w:rsidRPr="00EC1AAF">
        <w:rPr>
          <w:sz w:val="28"/>
          <w:szCs w:val="28"/>
        </w:rPr>
        <w:t>Технический регламент Таможенного союза. О требованиях к смазочным материалам,</w:t>
      </w:r>
      <w:r w:rsidRPr="00EC1AAF">
        <w:rPr>
          <w:sz w:val="28"/>
          <w:szCs w:val="28"/>
        </w:rPr>
        <w:t xml:space="preserve"> маслам и специальным жидкостям».</w:t>
      </w:r>
      <w:r w:rsidR="00901076" w:rsidRPr="00EC1AAF">
        <w:rPr>
          <w:sz w:val="28"/>
          <w:szCs w:val="28"/>
        </w:rPr>
        <w:t xml:space="preserve"> </w:t>
      </w:r>
      <w:r w:rsidR="0043786B" w:rsidRPr="00EC1AAF">
        <w:rPr>
          <w:sz w:val="28"/>
          <w:szCs w:val="28"/>
        </w:rPr>
        <w:t xml:space="preserve">Поставка </w:t>
      </w:r>
      <w:r w:rsidRPr="00EC1AAF">
        <w:rPr>
          <w:sz w:val="28"/>
          <w:szCs w:val="28"/>
        </w:rPr>
        <w:t>товара</w:t>
      </w:r>
      <w:r w:rsidR="00901076" w:rsidRPr="00EC1AAF">
        <w:rPr>
          <w:sz w:val="28"/>
          <w:szCs w:val="28"/>
        </w:rPr>
        <w:t xml:space="preserve"> сопровожда</w:t>
      </w:r>
      <w:r w:rsidR="00163846" w:rsidRPr="00EC1AAF">
        <w:rPr>
          <w:sz w:val="28"/>
          <w:szCs w:val="28"/>
        </w:rPr>
        <w:t>ет</w:t>
      </w:r>
      <w:r w:rsidR="00901076" w:rsidRPr="00EC1AAF">
        <w:rPr>
          <w:sz w:val="28"/>
          <w:szCs w:val="28"/>
        </w:rPr>
        <w:t xml:space="preserve">ся </w:t>
      </w:r>
      <w:r w:rsidR="0043786B" w:rsidRPr="00EC1AAF">
        <w:rPr>
          <w:sz w:val="28"/>
          <w:szCs w:val="28"/>
        </w:rPr>
        <w:t xml:space="preserve">копией </w:t>
      </w:r>
      <w:r w:rsidR="00901076" w:rsidRPr="00EC1AAF">
        <w:rPr>
          <w:sz w:val="28"/>
          <w:szCs w:val="28"/>
        </w:rPr>
        <w:t>паспорт</w:t>
      </w:r>
      <w:r w:rsidR="0043786B" w:rsidRPr="00EC1AAF">
        <w:rPr>
          <w:sz w:val="28"/>
          <w:szCs w:val="28"/>
        </w:rPr>
        <w:t>а</w:t>
      </w:r>
      <w:r w:rsidR="00901076" w:rsidRPr="00EC1AAF">
        <w:rPr>
          <w:sz w:val="28"/>
          <w:szCs w:val="28"/>
        </w:rPr>
        <w:t xml:space="preserve"> качества продукции</w:t>
      </w:r>
      <w:r w:rsidR="0043786B" w:rsidRPr="00EC1AAF">
        <w:rPr>
          <w:sz w:val="28"/>
          <w:szCs w:val="28"/>
        </w:rPr>
        <w:t xml:space="preserve"> и копией декларации о соответствии для серийно выпускаемой продукции или для партии продукции</w:t>
      </w:r>
      <w:r w:rsidR="00901076" w:rsidRPr="00EC1AAF">
        <w:rPr>
          <w:sz w:val="28"/>
          <w:szCs w:val="28"/>
        </w:rPr>
        <w:t>.</w:t>
      </w:r>
      <w:r w:rsidR="000052D3" w:rsidRPr="00EC1AAF">
        <w:rPr>
          <w:sz w:val="28"/>
          <w:szCs w:val="28"/>
        </w:rPr>
        <w:t xml:space="preserve"> </w:t>
      </w:r>
      <w:proofErr w:type="gramStart"/>
      <w:r w:rsidR="00901076" w:rsidRPr="00EC1AAF">
        <w:rPr>
          <w:sz w:val="28"/>
          <w:szCs w:val="28"/>
        </w:rPr>
        <w:t>Паспорт качества должен содержать:</w:t>
      </w:r>
      <w:r w:rsidR="00163846" w:rsidRPr="00EC1AAF">
        <w:rPr>
          <w:sz w:val="28"/>
          <w:szCs w:val="28"/>
        </w:rPr>
        <w:t xml:space="preserve"> </w:t>
      </w:r>
      <w:r w:rsidR="00901076" w:rsidRPr="00EC1AAF">
        <w:rPr>
          <w:sz w:val="28"/>
          <w:szCs w:val="28"/>
        </w:rPr>
        <w:t>наименование, обозначение марки и назначение продукции;</w:t>
      </w:r>
      <w:r w:rsidR="00163846" w:rsidRPr="00EC1AAF">
        <w:rPr>
          <w:sz w:val="28"/>
          <w:szCs w:val="28"/>
        </w:rPr>
        <w:t xml:space="preserve"> </w:t>
      </w:r>
      <w:r w:rsidR="00901076" w:rsidRPr="00EC1AAF">
        <w:rPr>
          <w:sz w:val="28"/>
          <w:szCs w:val="28"/>
        </w:rPr>
        <w:t>наименование изготовителя (уполномоченного изготовителем лица) или импортера, или продавца, его товарный знак (при наличии), местонахождение (с указанием страны), информация для связи с ним;</w:t>
      </w:r>
      <w:r w:rsidR="00163846" w:rsidRPr="00EC1AAF">
        <w:rPr>
          <w:sz w:val="28"/>
          <w:szCs w:val="28"/>
        </w:rPr>
        <w:t xml:space="preserve"> </w:t>
      </w:r>
      <w:r w:rsidR="00901076" w:rsidRPr="00EC1AAF">
        <w:rPr>
          <w:sz w:val="28"/>
          <w:szCs w:val="28"/>
        </w:rPr>
        <w:t>нормативные значения показателей безопасности продукции и фактические результаты испытаний;</w:t>
      </w:r>
      <w:r w:rsidR="00163846" w:rsidRPr="00EC1AAF">
        <w:rPr>
          <w:sz w:val="28"/>
          <w:szCs w:val="28"/>
        </w:rPr>
        <w:t xml:space="preserve"> </w:t>
      </w:r>
      <w:r w:rsidR="00901076" w:rsidRPr="00EC1AAF">
        <w:rPr>
          <w:sz w:val="28"/>
          <w:szCs w:val="28"/>
        </w:rPr>
        <w:t>обозначение документа, в соответствии с которым производится продукция (при наличии);</w:t>
      </w:r>
      <w:proofErr w:type="gramEnd"/>
      <w:r w:rsidR="00163846" w:rsidRPr="00EC1AAF">
        <w:rPr>
          <w:sz w:val="28"/>
          <w:szCs w:val="28"/>
        </w:rPr>
        <w:t xml:space="preserve"> </w:t>
      </w:r>
      <w:r w:rsidR="00901076" w:rsidRPr="00EC1AAF">
        <w:rPr>
          <w:sz w:val="28"/>
          <w:szCs w:val="28"/>
        </w:rPr>
        <w:t>нормативные значения показателей продукции, установленные нормативным документом, в соответствии с которым произведена продукция, и фактические результаты испытаний;</w:t>
      </w:r>
      <w:r w:rsidR="00163846" w:rsidRPr="00EC1AAF">
        <w:rPr>
          <w:sz w:val="28"/>
          <w:szCs w:val="28"/>
        </w:rPr>
        <w:t xml:space="preserve"> </w:t>
      </w:r>
      <w:r w:rsidR="00901076" w:rsidRPr="00EC1AAF">
        <w:rPr>
          <w:sz w:val="28"/>
          <w:szCs w:val="28"/>
        </w:rPr>
        <w:t xml:space="preserve">сроки и условия </w:t>
      </w:r>
      <w:proofErr w:type="gramStart"/>
      <w:r w:rsidR="00901076" w:rsidRPr="00EC1AAF">
        <w:rPr>
          <w:sz w:val="28"/>
          <w:szCs w:val="28"/>
        </w:rPr>
        <w:t>хранения;</w:t>
      </w:r>
      <w:r w:rsidR="00163846" w:rsidRPr="00EC1AAF">
        <w:rPr>
          <w:sz w:val="28"/>
          <w:szCs w:val="28"/>
        </w:rPr>
        <w:t xml:space="preserve"> </w:t>
      </w:r>
      <w:r w:rsidR="00901076" w:rsidRPr="00EC1AAF">
        <w:rPr>
          <w:sz w:val="28"/>
          <w:szCs w:val="28"/>
        </w:rPr>
        <w:t>дата изготовления (месяц, год);</w:t>
      </w:r>
      <w:r w:rsidR="00163846" w:rsidRPr="00EC1AAF">
        <w:rPr>
          <w:sz w:val="28"/>
          <w:szCs w:val="28"/>
        </w:rPr>
        <w:t xml:space="preserve"> </w:t>
      </w:r>
      <w:r w:rsidR="00901076" w:rsidRPr="00EC1AAF">
        <w:rPr>
          <w:sz w:val="28"/>
          <w:szCs w:val="28"/>
        </w:rPr>
        <w:t>номер партии;</w:t>
      </w:r>
      <w:r w:rsidR="00163846" w:rsidRPr="00EC1AAF">
        <w:rPr>
          <w:sz w:val="28"/>
          <w:szCs w:val="28"/>
        </w:rPr>
        <w:t xml:space="preserve"> </w:t>
      </w:r>
      <w:r w:rsidR="00901076" w:rsidRPr="00EC1AAF">
        <w:rPr>
          <w:sz w:val="28"/>
          <w:szCs w:val="28"/>
        </w:rPr>
        <w:t>номер паспорта;</w:t>
      </w:r>
      <w:r w:rsidR="00163846" w:rsidRPr="00EC1AAF">
        <w:rPr>
          <w:sz w:val="28"/>
          <w:szCs w:val="28"/>
        </w:rPr>
        <w:t xml:space="preserve"> </w:t>
      </w:r>
      <w:r w:rsidR="00901076" w:rsidRPr="00EC1AAF">
        <w:rPr>
          <w:sz w:val="28"/>
          <w:szCs w:val="28"/>
        </w:rPr>
        <w:t>подпись лица, оформившего паспорт.</w:t>
      </w:r>
      <w:proofErr w:type="gramEnd"/>
    </w:p>
    <w:p w:rsidR="00901076" w:rsidRPr="00EC1AAF" w:rsidRDefault="00901076" w:rsidP="00DB494D">
      <w:pPr>
        <w:spacing w:after="1" w:line="260" w:lineRule="atLeast"/>
        <w:ind w:firstLine="851"/>
        <w:jc w:val="both"/>
        <w:rPr>
          <w:sz w:val="28"/>
          <w:szCs w:val="28"/>
        </w:rPr>
      </w:pPr>
      <w:r w:rsidRPr="00EC1AAF">
        <w:rPr>
          <w:sz w:val="28"/>
          <w:szCs w:val="28"/>
        </w:rPr>
        <w:t xml:space="preserve">Упакованная продукция должна быть маркирована. </w:t>
      </w:r>
      <w:proofErr w:type="gramStart"/>
      <w:r w:rsidRPr="00EC1AAF">
        <w:rPr>
          <w:sz w:val="28"/>
          <w:szCs w:val="28"/>
        </w:rPr>
        <w:t>Маркировка должна содержать:</w:t>
      </w:r>
      <w:r w:rsidR="00163846" w:rsidRPr="00EC1AAF">
        <w:rPr>
          <w:sz w:val="28"/>
          <w:szCs w:val="28"/>
        </w:rPr>
        <w:t xml:space="preserve"> </w:t>
      </w:r>
      <w:r w:rsidRPr="00EC1AAF">
        <w:rPr>
          <w:sz w:val="28"/>
          <w:szCs w:val="28"/>
        </w:rPr>
        <w:t>наименование и местонахождение (юридический адрес, включая страну) изготовителя, его товарный знак (при наличии);</w:t>
      </w:r>
      <w:r w:rsidR="00163846" w:rsidRPr="00EC1AAF">
        <w:rPr>
          <w:sz w:val="28"/>
          <w:szCs w:val="28"/>
        </w:rPr>
        <w:t xml:space="preserve"> </w:t>
      </w:r>
      <w:r w:rsidRPr="00EC1AAF">
        <w:rPr>
          <w:sz w:val="28"/>
          <w:szCs w:val="28"/>
        </w:rPr>
        <w:t>наименование, обозначение марки и назначение продукции;</w:t>
      </w:r>
      <w:r w:rsidR="00163846" w:rsidRPr="00EC1AAF">
        <w:rPr>
          <w:sz w:val="28"/>
          <w:szCs w:val="28"/>
        </w:rPr>
        <w:t xml:space="preserve"> </w:t>
      </w:r>
      <w:r w:rsidRPr="00EC1AAF">
        <w:rPr>
          <w:sz w:val="28"/>
          <w:szCs w:val="28"/>
        </w:rPr>
        <w:t>обозначение документа, в соответствии с которым производится (при наличии);</w:t>
      </w:r>
      <w:r w:rsidR="00163846" w:rsidRPr="00EC1AAF">
        <w:rPr>
          <w:sz w:val="28"/>
          <w:szCs w:val="28"/>
        </w:rPr>
        <w:t xml:space="preserve"> </w:t>
      </w:r>
      <w:r w:rsidRPr="00EC1AAF">
        <w:rPr>
          <w:sz w:val="28"/>
          <w:szCs w:val="28"/>
        </w:rPr>
        <w:t>срок и условия хранения;</w:t>
      </w:r>
      <w:r w:rsidR="00163846" w:rsidRPr="00EC1AAF">
        <w:rPr>
          <w:sz w:val="28"/>
          <w:szCs w:val="28"/>
        </w:rPr>
        <w:t xml:space="preserve"> </w:t>
      </w:r>
      <w:r w:rsidRPr="00EC1AAF">
        <w:rPr>
          <w:sz w:val="28"/>
          <w:szCs w:val="28"/>
        </w:rPr>
        <w:t>дата изготовления;</w:t>
      </w:r>
      <w:r w:rsidR="00163846" w:rsidRPr="00EC1AAF">
        <w:rPr>
          <w:sz w:val="28"/>
          <w:szCs w:val="28"/>
        </w:rPr>
        <w:t xml:space="preserve"> </w:t>
      </w:r>
      <w:r w:rsidRPr="00EC1AAF">
        <w:rPr>
          <w:sz w:val="28"/>
          <w:szCs w:val="28"/>
        </w:rPr>
        <w:t>номер партии;</w:t>
      </w:r>
      <w:r w:rsidR="00163846" w:rsidRPr="00EC1AAF">
        <w:rPr>
          <w:sz w:val="28"/>
          <w:szCs w:val="28"/>
        </w:rPr>
        <w:t xml:space="preserve"> </w:t>
      </w:r>
      <w:r w:rsidRPr="00EC1AAF">
        <w:rPr>
          <w:sz w:val="28"/>
          <w:szCs w:val="28"/>
        </w:rPr>
        <w:t>штриховой идентификационный код (при необходимости).</w:t>
      </w:r>
      <w:proofErr w:type="gramEnd"/>
    </w:p>
    <w:p w:rsidR="0067787C" w:rsidRPr="00EC1AAF" w:rsidRDefault="0067787C" w:rsidP="00EC1AAF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980"/>
        <w:gridCol w:w="4388"/>
        <w:gridCol w:w="6095"/>
        <w:gridCol w:w="851"/>
        <w:gridCol w:w="850"/>
      </w:tblGrid>
      <w:tr w:rsidR="000A443D" w:rsidRPr="00EC1AAF" w:rsidTr="00F35989">
        <w:trPr>
          <w:trHeight w:val="572"/>
        </w:trPr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3D" w:rsidRPr="00EC1AAF" w:rsidRDefault="000A443D" w:rsidP="00F359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C1AAF">
              <w:rPr>
                <w:b/>
                <w:sz w:val="28"/>
                <w:szCs w:val="28"/>
              </w:rPr>
              <w:t>Показатели и значения показателей, позволяющие определить соответствие закупаемого товара установленным Заказчиком требованиям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3D" w:rsidRPr="00EC1AAF" w:rsidRDefault="000A443D" w:rsidP="00F359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C1AAF">
              <w:rPr>
                <w:rFonts w:eastAsia="Calibri"/>
                <w:b/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3D" w:rsidRPr="00EC1AAF" w:rsidRDefault="000A443D" w:rsidP="00F359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C1AAF"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</w:tr>
      <w:tr w:rsidR="000A443D" w:rsidRPr="00EC1AAF" w:rsidTr="00EC1AAF">
        <w:trPr>
          <w:trHeight w:val="1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3D" w:rsidRPr="00EC1AAF" w:rsidRDefault="000A443D" w:rsidP="00F35989">
            <w:pPr>
              <w:pStyle w:val="11"/>
              <w:jc w:val="center"/>
              <w:rPr>
                <w:b/>
                <w:color w:val="1D1B11"/>
                <w:sz w:val="28"/>
                <w:szCs w:val="28"/>
              </w:rPr>
            </w:pPr>
            <w:r w:rsidRPr="00EC1AAF">
              <w:rPr>
                <w:b/>
                <w:color w:val="1D1B11"/>
                <w:sz w:val="28"/>
                <w:szCs w:val="28"/>
              </w:rPr>
              <w:t>№</w:t>
            </w:r>
            <w:r w:rsidR="00542425" w:rsidRPr="00EC1AAF">
              <w:rPr>
                <w:b/>
                <w:color w:val="1D1B11"/>
                <w:sz w:val="28"/>
                <w:szCs w:val="28"/>
              </w:rPr>
              <w:t xml:space="preserve">№ </w:t>
            </w:r>
            <w:proofErr w:type="gramStart"/>
            <w:r w:rsidRPr="00EC1AAF">
              <w:rPr>
                <w:b/>
                <w:color w:val="1D1B11"/>
                <w:sz w:val="28"/>
                <w:szCs w:val="28"/>
              </w:rPr>
              <w:t>п</w:t>
            </w:r>
            <w:proofErr w:type="gramEnd"/>
            <w:r w:rsidRPr="00EC1AAF">
              <w:rPr>
                <w:b/>
                <w:color w:val="1D1B11"/>
                <w:sz w:val="28"/>
                <w:szCs w:val="28"/>
              </w:rPr>
              <w:t>/</w:t>
            </w:r>
            <w:r w:rsidRPr="00EC1AAF">
              <w:rPr>
                <w:b/>
                <w:color w:val="1D1B11"/>
                <w:sz w:val="28"/>
                <w:szCs w:val="28"/>
              </w:rPr>
              <w:lastRenderedPageBreak/>
              <w:t>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3D" w:rsidRPr="00EC1AAF" w:rsidRDefault="000A443D" w:rsidP="00F3598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C1AAF">
              <w:rPr>
                <w:b/>
                <w:sz w:val="28"/>
                <w:szCs w:val="28"/>
              </w:rPr>
              <w:lastRenderedPageBreak/>
              <w:t>Наименование товара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3D" w:rsidRPr="00EC1AAF" w:rsidRDefault="000A443D" w:rsidP="00F3598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C1AAF">
              <w:rPr>
                <w:b/>
                <w:sz w:val="28"/>
                <w:szCs w:val="28"/>
              </w:rPr>
              <w:t xml:space="preserve">Функциональные, технические, качественные, эксплуатационные и другие </w:t>
            </w:r>
            <w:r w:rsidRPr="00EC1AAF">
              <w:rPr>
                <w:b/>
                <w:sz w:val="28"/>
                <w:szCs w:val="28"/>
              </w:rPr>
              <w:lastRenderedPageBreak/>
              <w:t>характеристики объекта закупки в соответствии со ст. 33 Федерального закона №44-ФЗ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3D" w:rsidRPr="00EC1AAF" w:rsidRDefault="000A443D" w:rsidP="00F35989">
            <w:pPr>
              <w:jc w:val="center"/>
              <w:rPr>
                <w:b/>
                <w:sz w:val="28"/>
                <w:szCs w:val="28"/>
              </w:rPr>
            </w:pPr>
            <w:r w:rsidRPr="00EC1AAF">
              <w:rPr>
                <w:b/>
                <w:sz w:val="28"/>
                <w:szCs w:val="28"/>
              </w:rPr>
              <w:lastRenderedPageBreak/>
              <w:t>Значения показателей (минимальные и/или максимальные значения показателей;</w:t>
            </w:r>
          </w:p>
          <w:p w:rsidR="000A443D" w:rsidRPr="00EC1AAF" w:rsidRDefault="000A443D" w:rsidP="00F359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EC1AAF">
              <w:rPr>
                <w:b/>
                <w:sz w:val="28"/>
                <w:szCs w:val="28"/>
              </w:rPr>
              <w:t xml:space="preserve">показатели, для которых указаны варианты </w:t>
            </w:r>
            <w:r w:rsidRPr="00EC1AAF">
              <w:rPr>
                <w:b/>
                <w:sz w:val="28"/>
                <w:szCs w:val="28"/>
              </w:rPr>
              <w:lastRenderedPageBreak/>
              <w:t>значений; показатели, для которых установлены диапазоны значений и иные показатели, а так же значения показателей, которые не могут изменяться)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3D" w:rsidRPr="00EC1AAF" w:rsidRDefault="000A443D" w:rsidP="00F359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3D" w:rsidRPr="00EC1AAF" w:rsidRDefault="000A443D" w:rsidP="00F359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B494D" w:rsidRPr="00EC1AAF" w:rsidTr="00EC1AA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87"/>
        </w:trPr>
        <w:tc>
          <w:tcPr>
            <w:tcW w:w="578" w:type="dxa"/>
            <w:vMerge w:val="restart"/>
          </w:tcPr>
          <w:p w:rsidR="00DB494D" w:rsidRPr="00EC1AAF" w:rsidRDefault="00DB494D" w:rsidP="00F35989">
            <w:pPr>
              <w:rPr>
                <w:color w:val="000000"/>
                <w:sz w:val="28"/>
                <w:szCs w:val="28"/>
              </w:rPr>
            </w:pPr>
            <w:r w:rsidRPr="00EC1AAF">
              <w:rPr>
                <w:color w:val="000000"/>
                <w:sz w:val="28"/>
                <w:szCs w:val="28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1980" w:type="dxa"/>
            <w:vMerge w:val="restart"/>
            <w:vAlign w:val="center"/>
          </w:tcPr>
          <w:p w:rsidR="00DB494D" w:rsidRPr="00EC1AAF" w:rsidRDefault="00DB494D" w:rsidP="00C55601">
            <w:pPr>
              <w:jc w:val="center"/>
              <w:rPr>
                <w:color w:val="000000"/>
                <w:sz w:val="28"/>
                <w:szCs w:val="28"/>
              </w:rPr>
            </w:pPr>
            <w:r w:rsidRPr="00EC1AAF">
              <w:rPr>
                <w:color w:val="000000"/>
                <w:sz w:val="28"/>
                <w:szCs w:val="28"/>
              </w:rPr>
              <w:t>Масло моторное</w:t>
            </w:r>
          </w:p>
        </w:tc>
        <w:tc>
          <w:tcPr>
            <w:tcW w:w="4388" w:type="dxa"/>
            <w:vAlign w:val="center"/>
          </w:tcPr>
          <w:p w:rsidR="00DB494D" w:rsidRPr="00EC1AAF" w:rsidRDefault="00DB494D" w:rsidP="000A443D">
            <w:pPr>
              <w:pStyle w:val="1"/>
              <w:shd w:val="clear" w:color="auto" w:fill="FBFBFB"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 w:rsidRPr="00EC1AAF">
              <w:rPr>
                <w:rFonts w:ascii="Times New Roman" w:hAnsi="Times New Roman" w:cs="Times New Roman"/>
                <w:b w:val="0"/>
                <w:bCs w:val="0"/>
                <w:kern w:val="0"/>
                <w:position w:val="2"/>
                <w:sz w:val="28"/>
                <w:szCs w:val="28"/>
              </w:rPr>
              <w:t>Класс вязкост</w:t>
            </w:r>
            <w:r w:rsidR="000A443D" w:rsidRPr="00EC1AAF">
              <w:rPr>
                <w:rFonts w:ascii="Times New Roman" w:hAnsi="Times New Roman" w:cs="Times New Roman"/>
                <w:b w:val="0"/>
                <w:bCs w:val="0"/>
                <w:kern w:val="0"/>
                <w:position w:val="2"/>
                <w:sz w:val="28"/>
                <w:szCs w:val="28"/>
              </w:rPr>
              <w:t>и</w:t>
            </w:r>
            <w:r w:rsidRPr="00EC1AAF">
              <w:rPr>
                <w:rFonts w:ascii="Times New Roman" w:hAnsi="Times New Roman" w:cs="Times New Roman"/>
                <w:b w:val="0"/>
                <w:bCs w:val="0"/>
                <w:kern w:val="0"/>
                <w:position w:val="2"/>
                <w:sz w:val="28"/>
                <w:szCs w:val="28"/>
              </w:rPr>
              <w:t xml:space="preserve"> по SAE</w:t>
            </w:r>
          </w:p>
        </w:tc>
        <w:tc>
          <w:tcPr>
            <w:tcW w:w="6095" w:type="dxa"/>
            <w:vAlign w:val="center"/>
          </w:tcPr>
          <w:p w:rsidR="00DB494D" w:rsidRPr="00EC1AAF" w:rsidRDefault="00DB494D" w:rsidP="00F35989">
            <w:pPr>
              <w:pStyle w:val="a5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B494D" w:rsidRPr="00EC1AAF" w:rsidRDefault="00DB494D" w:rsidP="00F3598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C1AAF">
              <w:rPr>
                <w:kern w:val="1"/>
                <w:sz w:val="28"/>
                <w:szCs w:val="28"/>
                <w:lang w:eastAsia="ar-SA"/>
              </w:rPr>
              <w:t>л</w:t>
            </w:r>
            <w:proofErr w:type="gramEnd"/>
            <w:r w:rsidRPr="00EC1AAF">
              <w:rPr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DB494D" w:rsidRPr="00EC1AAF" w:rsidRDefault="00DB494D" w:rsidP="00F359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494D" w:rsidRPr="00EC1AAF" w:rsidTr="00EC1AA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7"/>
        </w:trPr>
        <w:tc>
          <w:tcPr>
            <w:tcW w:w="578" w:type="dxa"/>
            <w:vMerge/>
          </w:tcPr>
          <w:p w:rsidR="00DB494D" w:rsidRPr="00EC1AAF" w:rsidRDefault="00DB494D" w:rsidP="00F359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DB494D" w:rsidRPr="00EC1AAF" w:rsidRDefault="00DB494D" w:rsidP="00F359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DB494D" w:rsidRPr="00EC1AAF" w:rsidRDefault="00DB494D" w:rsidP="00F35989">
            <w:pPr>
              <w:pStyle w:val="a5"/>
              <w:jc w:val="left"/>
              <w:rPr>
                <w:color w:val="000000"/>
                <w:position w:val="0"/>
                <w:sz w:val="28"/>
                <w:szCs w:val="28"/>
                <w:lang w:eastAsia="ru-RU"/>
              </w:rPr>
            </w:pPr>
            <w:r w:rsidRPr="00EC1AAF">
              <w:rPr>
                <w:sz w:val="28"/>
                <w:szCs w:val="28"/>
                <w:lang w:eastAsia="ru-RU"/>
              </w:rPr>
              <w:t>Классификация API</w:t>
            </w:r>
          </w:p>
        </w:tc>
        <w:tc>
          <w:tcPr>
            <w:tcW w:w="6095" w:type="dxa"/>
            <w:vAlign w:val="center"/>
          </w:tcPr>
          <w:p w:rsidR="00DB494D" w:rsidRPr="00EC1AAF" w:rsidRDefault="00DB494D" w:rsidP="00F359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B494D" w:rsidRPr="00EC1AAF" w:rsidRDefault="00DB494D" w:rsidP="00F359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B494D" w:rsidRPr="00EC1AAF" w:rsidRDefault="00DB494D" w:rsidP="00F35989">
            <w:pPr>
              <w:rPr>
                <w:color w:val="000000"/>
                <w:sz w:val="28"/>
                <w:szCs w:val="28"/>
              </w:rPr>
            </w:pPr>
          </w:p>
        </w:tc>
      </w:tr>
      <w:tr w:rsidR="00DB494D" w:rsidRPr="00EC1AAF" w:rsidTr="00EC1AA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7"/>
        </w:trPr>
        <w:tc>
          <w:tcPr>
            <w:tcW w:w="578" w:type="dxa"/>
            <w:vMerge/>
          </w:tcPr>
          <w:p w:rsidR="00DB494D" w:rsidRPr="00EC1AAF" w:rsidRDefault="00DB494D" w:rsidP="00F359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DB494D" w:rsidRPr="00EC1AAF" w:rsidRDefault="00DB494D" w:rsidP="00F359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DB494D" w:rsidRPr="00EC1AAF" w:rsidRDefault="00DB494D" w:rsidP="00821F31">
            <w:pPr>
              <w:pStyle w:val="a5"/>
              <w:jc w:val="left"/>
              <w:rPr>
                <w:color w:val="000000"/>
                <w:position w:val="0"/>
                <w:sz w:val="28"/>
                <w:szCs w:val="28"/>
                <w:lang w:eastAsia="ru-RU"/>
              </w:rPr>
            </w:pPr>
            <w:r w:rsidRPr="00EC1AAF">
              <w:rPr>
                <w:color w:val="000000"/>
                <w:position w:val="0"/>
                <w:sz w:val="28"/>
                <w:szCs w:val="28"/>
                <w:lang w:eastAsia="ru-RU"/>
              </w:rPr>
              <w:t>Фасовка (упаковка изготовителя)</w:t>
            </w:r>
            <w:r w:rsidRPr="00EC1A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DB494D" w:rsidRPr="00EC1AAF" w:rsidRDefault="00DB494D" w:rsidP="00F359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B494D" w:rsidRPr="00EC1AAF" w:rsidRDefault="00DB494D" w:rsidP="00F359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B494D" w:rsidRPr="00EC1AAF" w:rsidRDefault="00DB494D" w:rsidP="00F35989">
            <w:pPr>
              <w:rPr>
                <w:color w:val="000000"/>
                <w:sz w:val="28"/>
                <w:szCs w:val="28"/>
              </w:rPr>
            </w:pPr>
          </w:p>
        </w:tc>
      </w:tr>
      <w:tr w:rsidR="00DB494D" w:rsidRPr="00EC1AAF" w:rsidTr="00EC1AA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7"/>
        </w:trPr>
        <w:tc>
          <w:tcPr>
            <w:tcW w:w="578" w:type="dxa"/>
            <w:vMerge/>
          </w:tcPr>
          <w:p w:rsidR="00DB494D" w:rsidRPr="00EC1AAF" w:rsidRDefault="00DB494D" w:rsidP="00F359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DB494D" w:rsidRPr="00EC1AAF" w:rsidRDefault="00DB494D" w:rsidP="00F359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DB494D" w:rsidRPr="00EC1AAF" w:rsidRDefault="000A443D" w:rsidP="000A443D">
            <w:pPr>
              <w:pStyle w:val="a5"/>
              <w:jc w:val="left"/>
              <w:rPr>
                <w:color w:val="000000"/>
                <w:position w:val="0"/>
                <w:sz w:val="28"/>
                <w:szCs w:val="28"/>
                <w:lang w:eastAsia="ru-RU"/>
              </w:rPr>
            </w:pPr>
            <w:r w:rsidRPr="00EC1AAF">
              <w:rPr>
                <w:color w:val="000000"/>
                <w:position w:val="0"/>
                <w:sz w:val="28"/>
                <w:szCs w:val="28"/>
                <w:lang w:eastAsia="ru-RU"/>
              </w:rPr>
              <w:t xml:space="preserve">Тип масла </w:t>
            </w:r>
            <w:r w:rsidR="00DB494D" w:rsidRPr="00EC1AAF">
              <w:rPr>
                <w:color w:val="000000"/>
                <w:positio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DB494D" w:rsidRPr="00EC1AAF" w:rsidRDefault="00EC1AAF" w:rsidP="009B2DB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C1AAF">
              <w:rPr>
                <w:color w:val="000000"/>
                <w:sz w:val="28"/>
                <w:szCs w:val="28"/>
                <w:highlight w:val="yellow"/>
              </w:rPr>
              <w:t>П</w:t>
            </w:r>
            <w:r w:rsidR="000A443D" w:rsidRPr="00EC1AAF">
              <w:rPr>
                <w:color w:val="000000"/>
                <w:sz w:val="28"/>
                <w:szCs w:val="28"/>
                <w:highlight w:val="yellow"/>
              </w:rPr>
              <w:t>олусинтетическое</w:t>
            </w:r>
            <w:proofErr w:type="gramEnd"/>
            <w:r w:rsidR="009B2DB9">
              <w:rPr>
                <w:color w:val="000000"/>
                <w:sz w:val="28"/>
                <w:szCs w:val="28"/>
                <w:highlight w:val="yellow"/>
              </w:rPr>
              <w:t xml:space="preserve"> или</w:t>
            </w:r>
            <w:r w:rsidRPr="00EC1AAF">
              <w:rPr>
                <w:color w:val="000000"/>
                <w:sz w:val="28"/>
                <w:szCs w:val="28"/>
                <w:highlight w:val="yellow"/>
              </w:rPr>
              <w:t xml:space="preserve"> синтетическое или минеральное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1AAF">
              <w:rPr>
                <w:i/>
                <w:color w:val="FF0000"/>
                <w:sz w:val="28"/>
                <w:szCs w:val="28"/>
              </w:rPr>
              <w:t>(</w:t>
            </w:r>
            <w:r w:rsidR="009B2DB9">
              <w:rPr>
                <w:i/>
                <w:color w:val="FF0000"/>
                <w:sz w:val="28"/>
                <w:szCs w:val="28"/>
              </w:rPr>
              <w:t xml:space="preserve">выбрать из предложенного </w:t>
            </w:r>
            <w:r>
              <w:rPr>
                <w:i/>
                <w:color w:val="FF0000"/>
                <w:sz w:val="28"/>
                <w:szCs w:val="28"/>
              </w:rPr>
              <w:t>или указать иной тип масла)</w:t>
            </w:r>
          </w:p>
        </w:tc>
        <w:tc>
          <w:tcPr>
            <w:tcW w:w="851" w:type="dxa"/>
            <w:vMerge/>
          </w:tcPr>
          <w:p w:rsidR="00DB494D" w:rsidRPr="00EC1AAF" w:rsidRDefault="00DB494D" w:rsidP="00F359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B494D" w:rsidRPr="00EC1AAF" w:rsidRDefault="00DB494D" w:rsidP="00F35989">
            <w:pPr>
              <w:rPr>
                <w:color w:val="000000"/>
                <w:sz w:val="28"/>
                <w:szCs w:val="28"/>
              </w:rPr>
            </w:pPr>
          </w:p>
        </w:tc>
      </w:tr>
      <w:tr w:rsidR="00DB494D" w:rsidRPr="00EC1AAF" w:rsidTr="00EC1AA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7"/>
        </w:trPr>
        <w:tc>
          <w:tcPr>
            <w:tcW w:w="578" w:type="dxa"/>
            <w:vMerge/>
          </w:tcPr>
          <w:p w:rsidR="00DB494D" w:rsidRPr="00EC1AAF" w:rsidRDefault="00DB494D" w:rsidP="00F359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DB494D" w:rsidRPr="00EC1AAF" w:rsidRDefault="00DB494D" w:rsidP="00F359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DB494D" w:rsidRPr="00EC1AAF" w:rsidRDefault="00DB494D" w:rsidP="000A443D">
            <w:pPr>
              <w:pStyle w:val="a5"/>
              <w:jc w:val="left"/>
              <w:rPr>
                <w:color w:val="000000"/>
                <w:position w:val="0"/>
                <w:sz w:val="28"/>
                <w:szCs w:val="28"/>
                <w:lang w:eastAsia="ru-RU"/>
              </w:rPr>
            </w:pPr>
            <w:r w:rsidRPr="00EC1AAF">
              <w:rPr>
                <w:color w:val="000000"/>
                <w:position w:val="0"/>
                <w:sz w:val="28"/>
                <w:szCs w:val="28"/>
                <w:lang w:eastAsia="ru-RU"/>
              </w:rPr>
              <w:t xml:space="preserve">Применение </w:t>
            </w:r>
          </w:p>
        </w:tc>
        <w:tc>
          <w:tcPr>
            <w:tcW w:w="6095" w:type="dxa"/>
            <w:vAlign w:val="center"/>
          </w:tcPr>
          <w:p w:rsidR="00DB494D" w:rsidRPr="00EC1AAF" w:rsidRDefault="000A443D" w:rsidP="009B2DB9">
            <w:pPr>
              <w:jc w:val="center"/>
              <w:rPr>
                <w:color w:val="000000"/>
                <w:sz w:val="28"/>
                <w:szCs w:val="28"/>
              </w:rPr>
            </w:pPr>
            <w:r w:rsidRPr="00EC1AAF">
              <w:rPr>
                <w:color w:val="000000"/>
                <w:sz w:val="28"/>
                <w:szCs w:val="28"/>
              </w:rPr>
              <w:t xml:space="preserve">для автомобилей марки </w:t>
            </w:r>
            <w:r w:rsidR="00EC1AAF" w:rsidRPr="00EC1AAF">
              <w:rPr>
                <w:color w:val="000000"/>
                <w:sz w:val="28"/>
                <w:szCs w:val="28"/>
              </w:rPr>
              <w:t>______</w:t>
            </w:r>
            <w:r w:rsidR="00EC1AAF">
              <w:rPr>
                <w:color w:val="000000"/>
                <w:sz w:val="28"/>
                <w:szCs w:val="28"/>
              </w:rPr>
              <w:t xml:space="preserve"> </w:t>
            </w:r>
            <w:r w:rsidR="00EC1AAF">
              <w:rPr>
                <w:i/>
                <w:color w:val="FF0000"/>
                <w:sz w:val="28"/>
                <w:szCs w:val="28"/>
              </w:rPr>
              <w:t>(указать марку автомобиля)</w:t>
            </w:r>
            <w:r w:rsidRPr="00EC1AAF">
              <w:rPr>
                <w:color w:val="000000"/>
                <w:sz w:val="28"/>
                <w:szCs w:val="28"/>
              </w:rPr>
              <w:t xml:space="preserve"> с двигателем </w:t>
            </w:r>
            <w:r w:rsidR="00EC1AAF">
              <w:rPr>
                <w:color w:val="000000"/>
                <w:sz w:val="28"/>
                <w:szCs w:val="28"/>
              </w:rPr>
              <w:t xml:space="preserve">____ </w:t>
            </w:r>
            <w:r w:rsidR="00EC1AAF">
              <w:rPr>
                <w:i/>
                <w:color w:val="FF0000"/>
                <w:sz w:val="28"/>
                <w:szCs w:val="28"/>
              </w:rPr>
              <w:t xml:space="preserve">(указать </w:t>
            </w:r>
            <w:r w:rsidR="009B2DB9">
              <w:rPr>
                <w:i/>
                <w:color w:val="FF0000"/>
                <w:sz w:val="28"/>
                <w:szCs w:val="28"/>
              </w:rPr>
              <w:t>модел</w:t>
            </w:r>
            <w:proofErr w:type="gramStart"/>
            <w:r w:rsidR="009B2DB9">
              <w:rPr>
                <w:i/>
                <w:color w:val="FF0000"/>
                <w:sz w:val="28"/>
                <w:szCs w:val="28"/>
              </w:rPr>
              <w:t>ь</w:t>
            </w:r>
            <w:r w:rsidR="00B04DB4">
              <w:rPr>
                <w:i/>
                <w:color w:val="FF0000"/>
                <w:sz w:val="28"/>
                <w:szCs w:val="28"/>
              </w:rPr>
              <w:t>(</w:t>
            </w:r>
            <w:proofErr w:type="gramEnd"/>
            <w:r w:rsidR="00B04DB4">
              <w:rPr>
                <w:i/>
                <w:color w:val="FF0000"/>
                <w:sz w:val="28"/>
                <w:szCs w:val="28"/>
              </w:rPr>
              <w:t>и)</w:t>
            </w:r>
            <w:r w:rsidR="009B2DB9">
              <w:rPr>
                <w:i/>
                <w:color w:val="FF0000"/>
                <w:sz w:val="28"/>
                <w:szCs w:val="28"/>
              </w:rPr>
              <w:t xml:space="preserve"> двигателя</w:t>
            </w:r>
            <w:r w:rsidR="00B04DB4">
              <w:rPr>
                <w:i/>
                <w:color w:val="FF0000"/>
                <w:sz w:val="28"/>
                <w:szCs w:val="28"/>
              </w:rPr>
              <w:t>(лей)</w:t>
            </w:r>
            <w:r w:rsidR="00EC1AAF">
              <w:rPr>
                <w:i/>
                <w:color w:val="FF0000"/>
                <w:sz w:val="28"/>
                <w:szCs w:val="28"/>
              </w:rPr>
              <w:t xml:space="preserve"> автомобиля</w:t>
            </w:r>
            <w:r w:rsidR="00B04DB4">
              <w:rPr>
                <w:i/>
                <w:color w:val="FF0000"/>
                <w:sz w:val="28"/>
                <w:szCs w:val="28"/>
              </w:rPr>
              <w:t>(ей)</w:t>
            </w:r>
            <w:r w:rsidR="00EC1AAF">
              <w:rPr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851" w:type="dxa"/>
            <w:vMerge/>
          </w:tcPr>
          <w:p w:rsidR="00DB494D" w:rsidRPr="00EC1AAF" w:rsidRDefault="00DB494D" w:rsidP="00F359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B494D" w:rsidRPr="00EC1AAF" w:rsidRDefault="00DB494D" w:rsidP="00F3598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21F31" w:rsidRPr="00EC1AAF" w:rsidRDefault="00821F31" w:rsidP="001C1A3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2425" w:rsidRPr="00EC1AAF" w:rsidRDefault="00542425" w:rsidP="0054242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C1AAF">
        <w:rPr>
          <w:b/>
          <w:sz w:val="28"/>
          <w:szCs w:val="28"/>
        </w:rPr>
        <w:t xml:space="preserve">Рекомендуемая форма первой части заявки на участие в электронном аукционе изложена в </w:t>
      </w:r>
      <w:r w:rsidRPr="00EC1AAF">
        <w:rPr>
          <w:b/>
          <w:color w:val="FF0000"/>
          <w:sz w:val="28"/>
          <w:szCs w:val="28"/>
        </w:rPr>
        <w:t>приложении №</w:t>
      </w:r>
      <w:r w:rsidRPr="00EC1AAF">
        <w:rPr>
          <w:b/>
          <w:color w:val="FF0000"/>
          <w:sz w:val="28"/>
          <w:szCs w:val="28"/>
          <w:highlight w:val="yellow"/>
        </w:rPr>
        <w:t>___</w:t>
      </w:r>
      <w:r w:rsidRPr="00EC1AAF">
        <w:rPr>
          <w:b/>
          <w:sz w:val="28"/>
          <w:szCs w:val="28"/>
        </w:rPr>
        <w:t xml:space="preserve"> «Рекомендуемая форма первой части заявки на участие в электронном аукционе»</w:t>
      </w:r>
    </w:p>
    <w:p w:rsidR="00DB494D" w:rsidRPr="00EC1AAF" w:rsidRDefault="00DB494D" w:rsidP="00DB494D">
      <w:pPr>
        <w:pStyle w:val="30"/>
        <w:shd w:val="clear" w:color="auto" w:fill="auto"/>
        <w:spacing w:before="0" w:line="240" w:lineRule="auto"/>
        <w:ind w:right="280"/>
        <w:rPr>
          <w:rStyle w:val="s1"/>
          <w:b/>
          <w:sz w:val="28"/>
          <w:szCs w:val="28"/>
        </w:rPr>
      </w:pPr>
    </w:p>
    <w:p w:rsidR="00EC1AAF" w:rsidRPr="00EC1AAF" w:rsidRDefault="00EC1AAF" w:rsidP="00EC1AAF">
      <w:pPr>
        <w:pStyle w:val="a7"/>
        <w:rPr>
          <w:b/>
          <w:bCs/>
          <w:sz w:val="28"/>
          <w:szCs w:val="28"/>
        </w:rPr>
      </w:pPr>
      <w:r w:rsidRPr="00EC1AAF">
        <w:rPr>
          <w:b/>
          <w:bCs/>
          <w:sz w:val="28"/>
          <w:szCs w:val="28"/>
        </w:rPr>
        <w:t>Руководитель контрактной службы/</w:t>
      </w:r>
      <w:r w:rsidRPr="00EC1AAF">
        <w:rPr>
          <w:b/>
          <w:bCs/>
          <w:sz w:val="28"/>
          <w:szCs w:val="28"/>
          <w:highlight w:val="yellow"/>
        </w:rPr>
        <w:t>контрактный управляющий</w:t>
      </w:r>
      <w:r w:rsidRPr="00EC1AAF">
        <w:rPr>
          <w:b/>
          <w:bCs/>
          <w:color w:val="FF0000"/>
          <w:sz w:val="28"/>
          <w:szCs w:val="28"/>
        </w:rPr>
        <w:t xml:space="preserve">   </w:t>
      </w:r>
      <w:r w:rsidRPr="00EC1AAF">
        <w:rPr>
          <w:b/>
          <w:sz w:val="28"/>
          <w:szCs w:val="28"/>
        </w:rPr>
        <w:t xml:space="preserve">__________________                          </w:t>
      </w:r>
      <w:proofErr w:type="spellStart"/>
      <w:r w:rsidRPr="00EC1AAF">
        <w:rPr>
          <w:b/>
          <w:sz w:val="28"/>
          <w:szCs w:val="28"/>
        </w:rPr>
        <w:t>И.Фамилия</w:t>
      </w:r>
      <w:proofErr w:type="spellEnd"/>
    </w:p>
    <w:p w:rsidR="0018376B" w:rsidRDefault="0018376B" w:rsidP="0018376B">
      <w:pPr>
        <w:rPr>
          <w:i/>
          <w:color w:val="FF0000"/>
          <w:sz w:val="28"/>
          <w:szCs w:val="28"/>
        </w:rPr>
      </w:pPr>
    </w:p>
    <w:p w:rsidR="0018376B" w:rsidRPr="00211EBD" w:rsidRDefault="0018376B" w:rsidP="0018376B">
      <w:pPr>
        <w:rPr>
          <w:i/>
          <w:color w:val="FF0000"/>
          <w:sz w:val="28"/>
          <w:szCs w:val="28"/>
        </w:rPr>
      </w:pPr>
      <w:r w:rsidRPr="00211EBD">
        <w:rPr>
          <w:i/>
          <w:color w:val="FF0000"/>
          <w:sz w:val="28"/>
          <w:szCs w:val="28"/>
        </w:rPr>
        <w:t xml:space="preserve">Для сведения заказчиков: </w:t>
      </w:r>
    </w:p>
    <w:p w:rsidR="0018376B" w:rsidRPr="0018376B" w:rsidRDefault="0018376B" w:rsidP="0018376B">
      <w:pPr>
        <w:autoSpaceDE w:val="0"/>
        <w:autoSpaceDN w:val="0"/>
        <w:adjustRightInd w:val="0"/>
        <w:rPr>
          <w:rFonts w:eastAsiaTheme="minorHAnsi"/>
          <w:i/>
          <w:iCs/>
          <w:color w:val="FF0000"/>
          <w:sz w:val="28"/>
          <w:szCs w:val="28"/>
          <w:lang w:eastAsia="en-US"/>
        </w:rPr>
      </w:pPr>
      <w:r w:rsidRPr="00211EBD">
        <w:rPr>
          <w:i/>
          <w:color w:val="FF0000"/>
          <w:sz w:val="28"/>
          <w:szCs w:val="28"/>
        </w:rPr>
        <w:t>Рекомендуемы</w:t>
      </w:r>
      <w:r>
        <w:rPr>
          <w:i/>
          <w:color w:val="FF0000"/>
          <w:sz w:val="28"/>
          <w:szCs w:val="28"/>
        </w:rPr>
        <w:t>е</w:t>
      </w:r>
      <w:r w:rsidRPr="00211EBD">
        <w:rPr>
          <w:i/>
          <w:color w:val="FF0000"/>
          <w:sz w:val="28"/>
          <w:szCs w:val="28"/>
        </w:rPr>
        <w:t xml:space="preserve"> код</w:t>
      </w:r>
      <w:r>
        <w:rPr>
          <w:i/>
          <w:color w:val="FF0000"/>
          <w:sz w:val="28"/>
          <w:szCs w:val="28"/>
        </w:rPr>
        <w:t>ы</w:t>
      </w:r>
      <w:r w:rsidRPr="00211EBD">
        <w:rPr>
          <w:i/>
          <w:color w:val="FF0000"/>
          <w:sz w:val="28"/>
          <w:szCs w:val="28"/>
        </w:rPr>
        <w:t xml:space="preserve"> ОКПД 2</w:t>
      </w:r>
      <w:r>
        <w:rPr>
          <w:i/>
          <w:color w:val="FF0000"/>
          <w:sz w:val="28"/>
          <w:szCs w:val="28"/>
        </w:rPr>
        <w:t xml:space="preserve"> -</w:t>
      </w:r>
      <w:r w:rsidRPr="0018376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18376B">
        <w:rPr>
          <w:rFonts w:eastAsiaTheme="minorHAnsi"/>
          <w:i/>
          <w:iCs/>
          <w:color w:val="FF0000"/>
          <w:sz w:val="28"/>
          <w:szCs w:val="28"/>
          <w:lang w:eastAsia="en-US"/>
        </w:rPr>
        <w:t>19.20.29.112</w:t>
      </w:r>
    </w:p>
    <w:p w:rsidR="0018376B" w:rsidRPr="0018376B" w:rsidRDefault="0018376B" w:rsidP="0018376B">
      <w:pPr>
        <w:autoSpaceDE w:val="0"/>
        <w:autoSpaceDN w:val="0"/>
        <w:adjustRightInd w:val="0"/>
        <w:rPr>
          <w:rFonts w:eastAsiaTheme="minorHAnsi"/>
          <w:bCs/>
          <w:i/>
          <w:color w:val="FF0000"/>
          <w:sz w:val="28"/>
          <w:szCs w:val="28"/>
          <w:lang w:eastAsia="en-US"/>
        </w:rPr>
      </w:pPr>
      <w:r w:rsidRPr="0018376B">
        <w:rPr>
          <w:rStyle w:val="s1"/>
          <w:b/>
          <w:i/>
          <w:color w:val="FF0000"/>
          <w:sz w:val="28"/>
          <w:szCs w:val="28"/>
        </w:rPr>
        <w:tab/>
      </w:r>
      <w:r w:rsidRPr="0018376B">
        <w:rPr>
          <w:rStyle w:val="s1"/>
          <w:b/>
          <w:i/>
          <w:color w:val="FF0000"/>
          <w:sz w:val="28"/>
          <w:szCs w:val="28"/>
        </w:rPr>
        <w:tab/>
      </w:r>
      <w:r w:rsidRPr="0018376B">
        <w:rPr>
          <w:rStyle w:val="s1"/>
          <w:b/>
          <w:i/>
          <w:color w:val="FF0000"/>
          <w:sz w:val="28"/>
          <w:szCs w:val="28"/>
        </w:rPr>
        <w:tab/>
      </w:r>
      <w:r w:rsidRPr="0018376B">
        <w:rPr>
          <w:rStyle w:val="s1"/>
          <w:b/>
          <w:i/>
          <w:color w:val="FF0000"/>
          <w:sz w:val="28"/>
          <w:szCs w:val="28"/>
        </w:rPr>
        <w:tab/>
      </w:r>
      <w:r w:rsidRPr="0018376B">
        <w:rPr>
          <w:rStyle w:val="s1"/>
          <w:b/>
          <w:i/>
          <w:color w:val="FF0000"/>
          <w:sz w:val="28"/>
          <w:szCs w:val="28"/>
        </w:rPr>
        <w:tab/>
        <w:t xml:space="preserve">    </w:t>
      </w:r>
      <w:r w:rsidRPr="0018376B">
        <w:rPr>
          <w:rFonts w:eastAsiaTheme="minorHAnsi"/>
          <w:bCs/>
          <w:i/>
          <w:color w:val="FF0000"/>
          <w:sz w:val="28"/>
          <w:szCs w:val="28"/>
          <w:lang w:eastAsia="en-US"/>
        </w:rPr>
        <w:t>19.20.29.113</w:t>
      </w:r>
    </w:p>
    <w:p w:rsidR="0018376B" w:rsidRPr="0018376B" w:rsidRDefault="0018376B" w:rsidP="0018376B">
      <w:pPr>
        <w:autoSpaceDE w:val="0"/>
        <w:autoSpaceDN w:val="0"/>
        <w:adjustRightInd w:val="0"/>
        <w:rPr>
          <w:rFonts w:eastAsiaTheme="minorHAnsi"/>
          <w:bCs/>
          <w:i/>
          <w:color w:val="FF0000"/>
          <w:sz w:val="28"/>
          <w:szCs w:val="28"/>
          <w:lang w:eastAsia="en-US"/>
        </w:rPr>
      </w:pPr>
      <w:r w:rsidRPr="0018376B">
        <w:rPr>
          <w:rStyle w:val="s1"/>
          <w:i/>
          <w:color w:val="FF0000"/>
          <w:sz w:val="28"/>
          <w:szCs w:val="28"/>
        </w:rPr>
        <w:tab/>
      </w:r>
      <w:r w:rsidRPr="0018376B">
        <w:rPr>
          <w:rStyle w:val="s1"/>
          <w:i/>
          <w:color w:val="FF0000"/>
          <w:sz w:val="28"/>
          <w:szCs w:val="28"/>
        </w:rPr>
        <w:tab/>
      </w:r>
      <w:r w:rsidRPr="0018376B">
        <w:rPr>
          <w:rStyle w:val="s1"/>
          <w:i/>
          <w:color w:val="FF0000"/>
          <w:sz w:val="28"/>
          <w:szCs w:val="28"/>
        </w:rPr>
        <w:tab/>
      </w:r>
      <w:r w:rsidRPr="0018376B">
        <w:rPr>
          <w:rStyle w:val="s1"/>
          <w:i/>
          <w:color w:val="FF0000"/>
          <w:sz w:val="28"/>
          <w:szCs w:val="28"/>
        </w:rPr>
        <w:tab/>
      </w:r>
      <w:r w:rsidRPr="0018376B">
        <w:rPr>
          <w:rStyle w:val="s1"/>
          <w:i/>
          <w:color w:val="FF0000"/>
          <w:sz w:val="28"/>
          <w:szCs w:val="28"/>
        </w:rPr>
        <w:tab/>
        <w:t xml:space="preserve">    </w:t>
      </w:r>
      <w:r w:rsidRPr="0018376B">
        <w:rPr>
          <w:rFonts w:eastAsiaTheme="minorHAnsi"/>
          <w:bCs/>
          <w:i/>
          <w:color w:val="FF0000"/>
          <w:sz w:val="28"/>
          <w:szCs w:val="28"/>
          <w:lang w:eastAsia="en-US"/>
        </w:rPr>
        <w:t>19.20.29.114</w:t>
      </w:r>
    </w:p>
    <w:p w:rsidR="0018376B" w:rsidRPr="0018376B" w:rsidRDefault="0018376B" w:rsidP="0018376B">
      <w:pPr>
        <w:autoSpaceDE w:val="0"/>
        <w:autoSpaceDN w:val="0"/>
        <w:adjustRightInd w:val="0"/>
        <w:rPr>
          <w:rFonts w:eastAsiaTheme="minorHAnsi"/>
          <w:bCs/>
          <w:i/>
          <w:color w:val="FF0000"/>
          <w:sz w:val="28"/>
          <w:szCs w:val="28"/>
          <w:lang w:eastAsia="en-US"/>
        </w:rPr>
      </w:pPr>
      <w:r w:rsidRPr="0018376B">
        <w:rPr>
          <w:rStyle w:val="s1"/>
          <w:i/>
          <w:color w:val="FF0000"/>
          <w:sz w:val="28"/>
          <w:szCs w:val="28"/>
        </w:rPr>
        <w:tab/>
      </w:r>
      <w:r w:rsidRPr="0018376B">
        <w:rPr>
          <w:rStyle w:val="s1"/>
          <w:i/>
          <w:color w:val="FF0000"/>
          <w:sz w:val="28"/>
          <w:szCs w:val="28"/>
        </w:rPr>
        <w:tab/>
      </w:r>
      <w:r w:rsidRPr="0018376B">
        <w:rPr>
          <w:rStyle w:val="s1"/>
          <w:i/>
          <w:color w:val="FF0000"/>
          <w:sz w:val="28"/>
          <w:szCs w:val="28"/>
        </w:rPr>
        <w:tab/>
      </w:r>
      <w:r w:rsidRPr="0018376B">
        <w:rPr>
          <w:rStyle w:val="s1"/>
          <w:i/>
          <w:color w:val="FF0000"/>
          <w:sz w:val="28"/>
          <w:szCs w:val="28"/>
        </w:rPr>
        <w:tab/>
      </w:r>
      <w:r w:rsidRPr="0018376B">
        <w:rPr>
          <w:rStyle w:val="s1"/>
          <w:i/>
          <w:color w:val="FF0000"/>
          <w:sz w:val="28"/>
          <w:szCs w:val="28"/>
        </w:rPr>
        <w:tab/>
        <w:t xml:space="preserve">    </w:t>
      </w:r>
      <w:r w:rsidRPr="0018376B">
        <w:rPr>
          <w:rFonts w:eastAsiaTheme="minorHAnsi"/>
          <w:bCs/>
          <w:i/>
          <w:color w:val="FF0000"/>
          <w:sz w:val="28"/>
          <w:szCs w:val="28"/>
          <w:lang w:eastAsia="en-US"/>
        </w:rPr>
        <w:t>19.20.29.119</w:t>
      </w:r>
    </w:p>
    <w:p w:rsidR="00DB494D" w:rsidRPr="0018376B" w:rsidRDefault="00DB494D" w:rsidP="0018376B">
      <w:pPr>
        <w:pStyle w:val="30"/>
        <w:shd w:val="clear" w:color="auto" w:fill="auto"/>
        <w:spacing w:before="0" w:line="240" w:lineRule="auto"/>
        <w:ind w:right="280"/>
        <w:rPr>
          <w:rStyle w:val="s1"/>
          <w:b/>
          <w:i/>
          <w:color w:val="FF0000"/>
          <w:sz w:val="28"/>
          <w:szCs w:val="28"/>
        </w:rPr>
      </w:pPr>
    </w:p>
    <w:sectPr w:rsidR="00DB494D" w:rsidRPr="0018376B" w:rsidSect="001C1A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034"/>
    <w:rsid w:val="00001819"/>
    <w:rsid w:val="000052D3"/>
    <w:rsid w:val="00066316"/>
    <w:rsid w:val="000A443D"/>
    <w:rsid w:val="000C6238"/>
    <w:rsid w:val="000E4CEB"/>
    <w:rsid w:val="00163846"/>
    <w:rsid w:val="0018376B"/>
    <w:rsid w:val="001C1A3E"/>
    <w:rsid w:val="00255631"/>
    <w:rsid w:val="003046AE"/>
    <w:rsid w:val="00305D7A"/>
    <w:rsid w:val="00305E79"/>
    <w:rsid w:val="00352210"/>
    <w:rsid w:val="004111E5"/>
    <w:rsid w:val="00416C4C"/>
    <w:rsid w:val="0043786B"/>
    <w:rsid w:val="00542425"/>
    <w:rsid w:val="0057743D"/>
    <w:rsid w:val="00617218"/>
    <w:rsid w:val="00644E1A"/>
    <w:rsid w:val="0067787C"/>
    <w:rsid w:val="006E061C"/>
    <w:rsid w:val="00821F31"/>
    <w:rsid w:val="008A6895"/>
    <w:rsid w:val="008B69DB"/>
    <w:rsid w:val="00901076"/>
    <w:rsid w:val="009B2DB9"/>
    <w:rsid w:val="00A90883"/>
    <w:rsid w:val="00AC47CC"/>
    <w:rsid w:val="00AD4657"/>
    <w:rsid w:val="00B04DB4"/>
    <w:rsid w:val="00C55601"/>
    <w:rsid w:val="00D91218"/>
    <w:rsid w:val="00DB494D"/>
    <w:rsid w:val="00DB5D53"/>
    <w:rsid w:val="00E27034"/>
    <w:rsid w:val="00EA73C7"/>
    <w:rsid w:val="00EC1AAF"/>
    <w:rsid w:val="00F35989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1F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1C1A3E"/>
    <w:pPr>
      <w:keepNext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1A3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C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1F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821F3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а_ячейка"/>
    <w:basedOn w:val="a"/>
    <w:link w:val="a6"/>
    <w:rsid w:val="00821F31"/>
    <w:pPr>
      <w:suppressAutoHyphens/>
      <w:snapToGrid w:val="0"/>
      <w:jc w:val="both"/>
    </w:pPr>
    <w:rPr>
      <w:position w:val="2"/>
      <w:lang w:eastAsia="ar-SA"/>
    </w:rPr>
  </w:style>
  <w:style w:type="character" w:customStyle="1" w:styleId="a6">
    <w:name w:val="Таблица_ячейка Знак"/>
    <w:link w:val="a5"/>
    <w:rsid w:val="00821F31"/>
    <w:rPr>
      <w:rFonts w:ascii="Times New Roman" w:eastAsia="Times New Roman" w:hAnsi="Times New Roman" w:cs="Times New Roman"/>
      <w:position w:val="2"/>
      <w:sz w:val="24"/>
      <w:szCs w:val="24"/>
      <w:lang w:eastAsia="ar-SA"/>
    </w:rPr>
  </w:style>
  <w:style w:type="character" w:customStyle="1" w:styleId="3">
    <w:name w:val="Основной текст (3)_"/>
    <w:link w:val="30"/>
    <w:uiPriority w:val="99"/>
    <w:locked/>
    <w:rsid w:val="00DB494D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B494D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s1">
    <w:name w:val="s1"/>
    <w:basedOn w:val="a0"/>
    <w:uiPriority w:val="99"/>
    <w:rsid w:val="00DB494D"/>
    <w:rPr>
      <w:rFonts w:ascii="Times New Roman" w:hAnsi="Times New Roman" w:cs="Times New Roman" w:hint="default"/>
    </w:rPr>
  </w:style>
  <w:style w:type="paragraph" w:styleId="a7">
    <w:name w:val="Body Text"/>
    <w:basedOn w:val="a"/>
    <w:link w:val="a8"/>
    <w:unhideWhenUsed/>
    <w:rsid w:val="00EC1AAF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EC1AA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1A3E"/>
    <w:pPr>
      <w:keepNext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1A3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C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Абросимова</dc:creator>
  <cp:lastModifiedBy>Анна Абросимова</cp:lastModifiedBy>
  <cp:revision>18</cp:revision>
  <cp:lastPrinted>2017-03-28T06:53:00Z</cp:lastPrinted>
  <dcterms:created xsi:type="dcterms:W3CDTF">2017-03-28T06:53:00Z</dcterms:created>
  <dcterms:modified xsi:type="dcterms:W3CDTF">2017-04-03T11:50:00Z</dcterms:modified>
</cp:coreProperties>
</file>